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B5" w:rsidRDefault="007D7BB5">
      <w:r w:rsidRPr="007D7BB5">
        <w:rPr>
          <w:noProof/>
        </w:rPr>
        <w:drawing>
          <wp:inline distT="0" distB="0" distL="0" distR="0" wp14:anchorId="742DDC8A" wp14:editId="1E729D42">
            <wp:extent cx="1933575" cy="952500"/>
            <wp:effectExtent l="0" t="0" r="9525" b="0"/>
            <wp:docPr id="1" name="Picture 1" descr="C:\Users\apendley\AppData\Local\Microsoft\Windows\INetCache\Content.Outlook\STZTHDTX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ndley\AppData\Local\Microsoft\Windows\INetCache\Content.Outlook\STZTHDTX\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BB5" w:rsidRPr="007D7BB5" w:rsidRDefault="007D7BB5" w:rsidP="007D7BB5">
      <w:pPr>
        <w:shd w:val="clear" w:color="auto" w:fill="FFFFFF"/>
        <w:spacing w:before="135" w:after="375" w:line="240" w:lineRule="auto"/>
        <w:outlineLvl w:val="0"/>
        <w:rPr>
          <w:rFonts w:ascii="Helvetica" w:eastAsia="Times New Roman" w:hAnsi="Helvetica" w:cs="Helvetica"/>
          <w:color w:val="98002E"/>
          <w:kern w:val="36"/>
          <w:sz w:val="44"/>
          <w:szCs w:val="44"/>
        </w:rPr>
      </w:pPr>
      <w:r w:rsidRPr="007D7BB5">
        <w:rPr>
          <w:rFonts w:ascii="Helvetica" w:eastAsia="Times New Roman" w:hAnsi="Helvetica" w:cs="Helvetica"/>
          <w:color w:val="98002E"/>
          <w:kern w:val="36"/>
          <w:sz w:val="44"/>
          <w:szCs w:val="44"/>
        </w:rPr>
        <w:t>Community Development Administrator</w:t>
      </w:r>
    </w:p>
    <w:p w:rsidR="007D7BB5" w:rsidRPr="007D7BB5" w:rsidRDefault="007D7BB5" w:rsidP="007D7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Salary </w:t>
      </w:r>
    </w:p>
    <w:p w:rsidR="007D7BB5" w:rsidRPr="007D7BB5" w:rsidRDefault="007D7BB5" w:rsidP="007D7BB5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$62,879.00 Annually</w:t>
      </w:r>
    </w:p>
    <w:p w:rsidR="007D7BB5" w:rsidRPr="007D7BB5" w:rsidRDefault="007D7BB5" w:rsidP="007D7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Location </w:t>
      </w:r>
    </w:p>
    <w:p w:rsidR="007D7BB5" w:rsidRPr="007D7BB5" w:rsidRDefault="007D7BB5" w:rsidP="007D7BB5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NC 28301, NC</w:t>
      </w:r>
    </w:p>
    <w:p w:rsidR="007D7BB5" w:rsidRPr="007D7BB5" w:rsidRDefault="007D7BB5" w:rsidP="007D7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Job Type</w:t>
      </w:r>
    </w:p>
    <w:p w:rsidR="007D7BB5" w:rsidRPr="007D7BB5" w:rsidRDefault="007D7BB5" w:rsidP="007D7BB5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Regular Full-Time</w:t>
      </w:r>
    </w:p>
    <w:p w:rsidR="007D7BB5" w:rsidRPr="007D7BB5" w:rsidRDefault="007D7BB5" w:rsidP="007D7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Department</w:t>
      </w:r>
    </w:p>
    <w:p w:rsidR="007D7BB5" w:rsidRPr="007D7BB5" w:rsidRDefault="007D7BB5" w:rsidP="007D7BB5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Economic &amp; Community Development</w:t>
      </w:r>
    </w:p>
    <w:p w:rsidR="007D7BB5" w:rsidRPr="007D7BB5" w:rsidRDefault="007D7BB5" w:rsidP="007D7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Job Number</w:t>
      </w:r>
    </w:p>
    <w:p w:rsidR="007D7BB5" w:rsidRPr="007D7BB5" w:rsidRDefault="007D7BB5" w:rsidP="007D7BB5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02821</w:t>
      </w:r>
    </w:p>
    <w:p w:rsidR="007D7BB5" w:rsidRPr="007D7BB5" w:rsidRDefault="007D7BB5" w:rsidP="007D7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Closing</w:t>
      </w:r>
    </w:p>
    <w:p w:rsidR="007D7BB5" w:rsidRPr="007D7BB5" w:rsidRDefault="007D7BB5" w:rsidP="007D7BB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CC2605"/>
          <w:sz w:val="23"/>
          <w:szCs w:val="23"/>
        </w:rPr>
      </w:pPr>
      <w:r w:rsidRPr="007D7BB5">
        <w:rPr>
          <w:rFonts w:ascii="Helvetica" w:eastAsia="Times New Roman" w:hAnsi="Helvetica" w:cs="Helvetica"/>
          <w:color w:val="CC2605"/>
          <w:sz w:val="23"/>
          <w:szCs w:val="23"/>
        </w:rPr>
        <w:t> 12/6/2019 11:59 PM Eastern</w:t>
      </w:r>
    </w:p>
    <w:p w:rsidR="007D7BB5" w:rsidRPr="007D7BB5" w:rsidRDefault="007D7BB5" w:rsidP="007D7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DESCRIPTION</w:t>
      </w:r>
    </w:p>
    <w:p w:rsidR="007D7BB5" w:rsidRPr="007D7BB5" w:rsidRDefault="007D7BB5" w:rsidP="007D7BB5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INCOMPLETE APPLICATIONS WILL </w:t>
      </w: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  <w:u w:val="single"/>
        </w:rPr>
        <w:t>NOT</w:t>
      </w: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 BE PROCESSED.</w:t>
      </w: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br/>
      </w: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br/>
        <w:t>A RESUME WILL </w:t>
      </w: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  <w:u w:val="single"/>
        </w:rPr>
        <w:t>NOT</w:t>
      </w: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 BE CONSIDERED IN DETERMINING YOUR QUALIFICATIONS FOR THIS POSITION.</w:t>
      </w:r>
    </w:p>
    <w:p w:rsidR="007D7BB5" w:rsidRPr="007D7BB5" w:rsidRDefault="007D7BB5" w:rsidP="007D7BB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br/>
        <w:t>The City of Fayetteville is currently recruiting for a Community Development Administrator to support the Community Development Director in planning, managing and overseeing the activities and operations of the Community Development and Housing Division; coordinate the Division's activities with other city departments and outside agencies; and develop, administer and coordinate projects and programs.</w:t>
      </w:r>
    </w:p>
    <w:p w:rsidR="007D7BB5" w:rsidRDefault="007D7BB5" w:rsidP="007D7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</w:p>
    <w:p w:rsidR="007D7BB5" w:rsidRPr="007D7BB5" w:rsidRDefault="007D7BB5" w:rsidP="007D7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bookmarkStart w:id="0" w:name="_GoBack"/>
      <w:bookmarkEnd w:id="0"/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ESSENTIAL DUTIES &amp; RESPONSIBILITIES</w:t>
      </w:r>
    </w:p>
    <w:p w:rsidR="007D7BB5" w:rsidRPr="007D7BB5" w:rsidRDefault="007D7BB5" w:rsidP="007D7B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Administer grant programs in the Community Development and Housing Division ensuring compliance with state, Federal and local laws, and departmental policies and procedures. Coordinate programs, receive and process applications; process and underwrite loans; write and administer grants.</w:t>
      </w:r>
    </w:p>
    <w:p w:rsidR="007D7BB5" w:rsidRPr="007D7BB5" w:rsidRDefault="007D7BB5" w:rsidP="007D7B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Oversee projects; assist with the implementation of community revitalization and redevelopment plans. Provide information and recommendations regarding community development and housing related matters; coordinate the Division's activities with other departments or outside agencies.</w:t>
      </w:r>
    </w:p>
    <w:p w:rsidR="007D7BB5" w:rsidRPr="007D7BB5" w:rsidRDefault="007D7BB5" w:rsidP="007D7B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lastRenderedPageBreak/>
        <w:t>Supervise, train and evaluate rehabilitation staff; manage workflow of rehabilitation staff.</w:t>
      </w:r>
    </w:p>
    <w:p w:rsidR="007D7BB5" w:rsidRPr="007D7BB5" w:rsidRDefault="007D7BB5" w:rsidP="007D7B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Explain loan eligibility and provisions; process applications. Verify income and determine loan amounts.</w:t>
      </w:r>
    </w:p>
    <w:p w:rsidR="007D7BB5" w:rsidRPr="007D7BB5" w:rsidRDefault="007D7BB5" w:rsidP="007D7B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Identify and pursue additional programs' funding. Research information about grants, prepare grant applications, follow-up, administer and monitor funds.</w:t>
      </w:r>
    </w:p>
    <w:p w:rsidR="007D7BB5" w:rsidRPr="007D7BB5" w:rsidRDefault="007D7BB5" w:rsidP="007D7B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Develop and manage budget; analyze and monitor expenses to provide information on trends and projects; perform financial audits; oversee the servicing of loans and manage the department's amortized housing loans portfolio to include debt collection of defaulted mortgages. Review requests for proposals and other funding requests. </w:t>
      </w:r>
    </w:p>
    <w:p w:rsidR="007D7BB5" w:rsidRPr="007D7BB5" w:rsidRDefault="007D7BB5" w:rsidP="007D7B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 xml:space="preserve">Assist with the maintenance of financial data related to grants; prepare and update journal entries; prepare grants-related reports as required. Prepare posting/draws for grant billing to HUD's Integrated Disbursement and Information System (IDIS), track each grant, </w:t>
      </w:r>
      <w:proofErr w:type="gramStart"/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submit</w:t>
      </w:r>
      <w:proofErr w:type="gramEnd"/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 xml:space="preserve"> grant reporting and program/activity closeout information to IDIS.</w:t>
      </w:r>
    </w:p>
    <w:p w:rsidR="007D7BB5" w:rsidRPr="007D7BB5" w:rsidRDefault="007D7BB5" w:rsidP="007D7B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Develop and revise programs to meet community needs. Develop and recommend program policies and procedures. Develop contracts and proposals to solicit services. Stay informed of new information regarding community development.</w:t>
      </w:r>
    </w:p>
    <w:p w:rsidR="007D7BB5" w:rsidRPr="007D7BB5" w:rsidRDefault="007D7BB5" w:rsidP="007D7B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Provide research, recommendations and implementation assistance for the development of affordable housing projects.</w:t>
      </w:r>
    </w:p>
    <w:p w:rsidR="007D7BB5" w:rsidRPr="007D7BB5" w:rsidRDefault="007D7BB5" w:rsidP="007D7B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Monitor performance and compliance of all CD and Housing related activities/services to include community housing development organizations, sub recipients and private single family and multifamily developers.</w:t>
      </w:r>
    </w:p>
    <w:p w:rsidR="007D7BB5" w:rsidRPr="007D7BB5" w:rsidRDefault="007D7BB5" w:rsidP="007D7B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 xml:space="preserve">Review and process funding requests; ensure encumbrance and </w:t>
      </w:r>
      <w:proofErr w:type="spellStart"/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unencumbrance</w:t>
      </w:r>
      <w:proofErr w:type="spellEnd"/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 xml:space="preserve"> of payments on contracts.</w:t>
      </w:r>
    </w:p>
    <w:p w:rsidR="007D7BB5" w:rsidRPr="007D7BB5" w:rsidRDefault="007D7BB5" w:rsidP="007D7B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Organize and present program information to internal and external customers. Submit various reports to department's director, City Manager, FRC and City Council.</w:t>
      </w:r>
    </w:p>
    <w:p w:rsidR="007D7BB5" w:rsidRPr="007D7BB5" w:rsidRDefault="007D7BB5" w:rsidP="007D7B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Compile data and provides assistance with developing annual action plans, five-year consolidated plans, Consolidated Annual Performance Evaluation Report (CAPER) and other HUD financial reports.</w:t>
      </w:r>
    </w:p>
    <w:p w:rsidR="007D7BB5" w:rsidRDefault="007D7BB5" w:rsidP="007D7B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Respond and resolve complaints; explain and advocate Community Development and Housing programs, policies and activities.</w:t>
      </w:r>
    </w:p>
    <w:p w:rsidR="007D7BB5" w:rsidRPr="007D7BB5" w:rsidRDefault="007D7BB5" w:rsidP="007D7BB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br/>
      </w: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For a complete job description, </w:t>
      </w:r>
      <w:hyperlink r:id="rId6" w:history="1">
        <w:r w:rsidRPr="007D7BB5">
          <w:rPr>
            <w:rFonts w:ascii="Helvetica" w:eastAsia="Times New Roman" w:hAnsi="Helvetica" w:cs="Helvetica"/>
            <w:b/>
            <w:bCs/>
            <w:color w:val="0000FF"/>
            <w:sz w:val="23"/>
            <w:szCs w:val="23"/>
            <w:u w:val="single"/>
          </w:rPr>
          <w:t>click here</w:t>
        </w:r>
      </w:hyperlink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.</w:t>
      </w:r>
    </w:p>
    <w:p w:rsidR="007D7BB5" w:rsidRPr="007D7BB5" w:rsidRDefault="007D7BB5" w:rsidP="007D7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MINIMUM QUALIFICATIONS</w:t>
      </w:r>
    </w:p>
    <w:p w:rsidR="007D7BB5" w:rsidRDefault="007D7BB5" w:rsidP="007D7BB5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Any combination of experience and training that would likely provide the required knowledge and abilities is qualifying. A typical way to obtain the knowledge and abilities would be:</w:t>
      </w: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br/>
      </w: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br/>
      </w:r>
      <w:r w:rsidRPr="007D7BB5">
        <w:rPr>
          <w:rFonts w:ascii="Helvetica" w:eastAsia="Times New Roman" w:hAnsi="Helvetica" w:cs="Helvetica"/>
          <w:color w:val="4E4C4A"/>
          <w:sz w:val="23"/>
          <w:szCs w:val="23"/>
          <w:u w:val="single"/>
        </w:rPr>
        <w:t>Experience</w:t>
      </w: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:</w:t>
      </w: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br/>
        <w:t>Three years of increasingly responsible experience in community development, public administration, business administration, urban planning or a related field to include a minimum of two years administrative and supervisory responsibility.</w:t>
      </w: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br/>
      </w: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lastRenderedPageBreak/>
        <w:br/>
      </w:r>
      <w:r w:rsidRPr="007D7BB5">
        <w:rPr>
          <w:rFonts w:ascii="Helvetica" w:eastAsia="Times New Roman" w:hAnsi="Helvetica" w:cs="Helvetica"/>
          <w:color w:val="4E4C4A"/>
          <w:sz w:val="23"/>
          <w:szCs w:val="23"/>
          <w:u w:val="single"/>
        </w:rPr>
        <w:t>Training</w:t>
      </w:r>
      <w:proofErr w:type="gramStart"/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:</w:t>
      </w:r>
      <w:proofErr w:type="gramEnd"/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br/>
        <w:t>Equivalent to a Bachelor's degree in public administration, business administration, urba</w:t>
      </w:r>
      <w:r>
        <w:rPr>
          <w:rFonts w:ascii="Helvetica" w:eastAsia="Times New Roman" w:hAnsi="Helvetica" w:cs="Helvetica"/>
          <w:color w:val="4E4C4A"/>
          <w:sz w:val="23"/>
          <w:szCs w:val="23"/>
        </w:rPr>
        <w:t>n planning or a related field.</w:t>
      </w:r>
    </w:p>
    <w:p w:rsidR="007D7BB5" w:rsidRPr="007D7BB5" w:rsidRDefault="007D7BB5" w:rsidP="007D7BB5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LICENSING &amp; CERTIFICATIONS</w:t>
      </w:r>
      <w:proofErr w:type="gramStart"/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:</w:t>
      </w:r>
      <w:proofErr w:type="gramEnd"/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br/>
      </w: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br/>
      </w:r>
      <w:r w:rsidRPr="007D7BB5">
        <w:rPr>
          <w:rFonts w:ascii="Helvetica" w:eastAsia="Times New Roman" w:hAnsi="Helvetica" w:cs="Helvetica"/>
          <w:color w:val="4E4C4A"/>
          <w:sz w:val="23"/>
          <w:szCs w:val="23"/>
          <w:u w:val="single"/>
        </w:rPr>
        <w:t>Required</w:t>
      </w: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:</w:t>
      </w: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br/>
        <w:t>None.</w:t>
      </w: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br/>
      </w: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br/>
      </w:r>
      <w:r w:rsidRPr="007D7BB5">
        <w:rPr>
          <w:rFonts w:ascii="Helvetica" w:eastAsia="Times New Roman" w:hAnsi="Helvetica" w:cs="Helvetica"/>
          <w:color w:val="4E4C4A"/>
          <w:sz w:val="23"/>
          <w:szCs w:val="23"/>
          <w:u w:val="single"/>
        </w:rPr>
        <w:t>Preferred</w:t>
      </w:r>
      <w:proofErr w:type="gramStart"/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:</w:t>
      </w:r>
      <w:proofErr w:type="gramEnd"/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br/>
        <w:t>None applicable.</w:t>
      </w: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br/>
      </w: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br/>
      </w: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From the time of closing the hiring process is anticipated to last 4 weeks. The selection process will consist of a panel interview with the selected candidate being subject to a pre-employment drug screen, background check and driving history check.</w:t>
      </w:r>
    </w:p>
    <w:p w:rsidR="007D7BB5" w:rsidRDefault="007D7BB5" w:rsidP="007D7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</w:p>
    <w:p w:rsidR="007D7BB5" w:rsidRPr="007D7BB5" w:rsidRDefault="007D7BB5" w:rsidP="007D7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Agency</w:t>
      </w:r>
    </w:p>
    <w:p w:rsidR="007D7BB5" w:rsidRPr="007D7BB5" w:rsidRDefault="007D7BB5" w:rsidP="007D7BB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City of Fayetteville</w:t>
      </w:r>
    </w:p>
    <w:p w:rsidR="007D7BB5" w:rsidRPr="007D7BB5" w:rsidRDefault="007D7BB5" w:rsidP="007D7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Address</w:t>
      </w:r>
    </w:p>
    <w:p w:rsidR="007D7BB5" w:rsidRDefault="007D7BB5" w:rsidP="007D7BB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City Hall</w:t>
      </w: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br/>
        <w:t>433 Hay Street</w:t>
      </w: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br/>
        <w:t>Fayetteville, North Carolina, 28301</w:t>
      </w:r>
    </w:p>
    <w:p w:rsidR="007D7BB5" w:rsidRDefault="007D7BB5" w:rsidP="007D7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Phone</w:t>
      </w:r>
      <w:r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 xml:space="preserve"> </w:t>
      </w:r>
    </w:p>
    <w:p w:rsidR="007D7BB5" w:rsidRPr="007D7BB5" w:rsidRDefault="007D7BB5" w:rsidP="007D7BB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color w:val="4E4C4A"/>
          <w:sz w:val="23"/>
          <w:szCs w:val="23"/>
        </w:rPr>
        <w:t>910-433-1635</w:t>
      </w:r>
    </w:p>
    <w:p w:rsidR="007D7BB5" w:rsidRPr="007D7BB5" w:rsidRDefault="007D7BB5" w:rsidP="007D7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7D7BB5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Website</w:t>
      </w:r>
    </w:p>
    <w:p w:rsidR="007D7BB5" w:rsidRPr="007D7BB5" w:rsidRDefault="007D7BB5" w:rsidP="007D7BB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4E4C4A"/>
          <w:sz w:val="23"/>
          <w:szCs w:val="23"/>
        </w:rPr>
      </w:pPr>
      <w:hyperlink r:id="rId7" w:tgtFrame="_blank" w:tooltip="" w:history="1">
        <w:r w:rsidRPr="007D7BB5">
          <w:rPr>
            <w:rFonts w:ascii="Helvetica" w:eastAsia="Times New Roman" w:hAnsi="Helvetica" w:cs="Helvetica"/>
            <w:color w:val="98002E"/>
            <w:sz w:val="23"/>
            <w:szCs w:val="23"/>
            <w:u w:val="single"/>
          </w:rPr>
          <w:t>https://fayettevillenc.gov/jobs</w:t>
        </w:r>
      </w:hyperlink>
    </w:p>
    <w:p w:rsidR="00E60E23" w:rsidRDefault="00E60E23"/>
    <w:sectPr w:rsidR="00E60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575A"/>
    <w:multiLevelType w:val="multilevel"/>
    <w:tmpl w:val="BB90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30A16"/>
    <w:multiLevelType w:val="multilevel"/>
    <w:tmpl w:val="48C8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B5"/>
    <w:rsid w:val="007D7BB5"/>
    <w:rsid w:val="00E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3D912-026B-42CE-A12B-B782B4DF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7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D7B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7BB5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D7BB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7BB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954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49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88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880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6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18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85598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56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3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448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0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4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0533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0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9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18158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67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974053">
          <w:marLeft w:val="0"/>
          <w:marRight w:val="0"/>
          <w:marTop w:val="0"/>
          <w:marBottom w:val="0"/>
          <w:divBdr>
            <w:top w:val="single" w:sz="6" w:space="7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3936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3E3E3"/>
            <w:right w:val="none" w:sz="0" w:space="0" w:color="auto"/>
          </w:divBdr>
          <w:divsChild>
            <w:div w:id="9139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yettevillenc.gov/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ernmentjobs.com/careers/fayetteville/classspecs/1064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Pendley</dc:creator>
  <cp:keywords/>
  <dc:description/>
  <cp:lastModifiedBy>Ashley Pendley</cp:lastModifiedBy>
  <cp:revision>1</cp:revision>
  <dcterms:created xsi:type="dcterms:W3CDTF">2019-12-06T16:04:00Z</dcterms:created>
  <dcterms:modified xsi:type="dcterms:W3CDTF">2019-12-06T16:12:00Z</dcterms:modified>
</cp:coreProperties>
</file>